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50" w:beforeAutospacing="0" w:after="50" w:afterAutospacing="0" w:line="720" w:lineRule="auto"/>
        <w:ind w:left="0" w:right="0" w:firstLine="0"/>
        <w:jc w:val="center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bookmarkStart w:id="0" w:name="_GoBack"/>
      <w:r>
        <w:rPr>
          <w:rFonts w:hint="eastAsia" w:ascii="黑体" w:hAnsi="黑体" w:eastAsia="黑体" w:cs="黑体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福州理工学院校级科研基金项目管理办法（试行）</w:t>
      </w:r>
    </w:p>
    <w:bookmarkEnd w:id="0"/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50" w:beforeAutospacing="0" w:after="50" w:afterAutospacing="0" w:line="400" w:lineRule="exact"/>
        <w:ind w:left="0" w:right="0" w:firstLine="3520"/>
        <w:jc w:val="left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第一章  总则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50" w:beforeAutospacing="0" w:after="50" w:afterAutospacing="0" w:line="400" w:lineRule="exact"/>
        <w:ind w:right="0" w:firstLine="482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第一条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 xml:space="preserve">  为进一步提高福州理工学院教职工的学术水平，为人才培养和获取更高层次的科研项目奠定基础，促进学校科研工作的良性发展，特制定本办法。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50" w:beforeAutospacing="0" w:after="50" w:afterAutospacing="0" w:line="400" w:lineRule="exact"/>
        <w:ind w:right="0" w:firstLine="482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 xml:space="preserve">第二条 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学校设立校级科研基金，资助教师和科研人员开展各学科基础和应用研究。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50" w:beforeAutospacing="0" w:after="50" w:afterAutospacing="0" w:line="400" w:lineRule="exact"/>
        <w:ind w:right="0" w:firstLine="482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第三条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 xml:space="preserve">  本基金项目每年资助经费不超过0.5万元。项目经费由学校划拨，科研处和财务处按照各自的职责共同管理。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50" w:beforeAutospacing="0" w:after="50" w:afterAutospacing="0" w:line="400" w:lineRule="exact"/>
        <w:ind w:right="0" w:firstLine="482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 xml:space="preserve">第四条 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本基金于每年3月发布申报通知，申报人通过所在二级学院或部门提出申请，学校不直接受理个人申报。基金项目研究周期原则上为两年，对于特别优秀的项目，可以申请延长资助一年。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50" w:beforeAutospacing="0" w:after="50" w:afterAutospacing="0" w:line="400" w:lineRule="exact"/>
        <w:ind w:right="0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第二章  申报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50" w:beforeAutospacing="0" w:after="50" w:afterAutospacing="0" w:line="400" w:lineRule="exact"/>
        <w:ind w:right="0" w:firstLine="482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第五条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 xml:space="preserve">  每年由学校科研处发布申报通知。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50" w:beforeAutospacing="0" w:after="50" w:afterAutospacing="0" w:line="400" w:lineRule="exact"/>
        <w:ind w:right="0" w:firstLine="482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第六条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 xml:space="preserve">  凡属学校在岗教职员工，均可申报校级科研基金项目。优先支持依托学校科研机构的科研人员。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50" w:beforeAutospacing="0" w:after="50" w:afterAutospacing="0" w:line="400" w:lineRule="exact"/>
        <w:ind w:right="0" w:firstLine="482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 xml:space="preserve">第七条 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本基金资助的目的是扶持教职工开展科研工作，为承接纵向科研任务奠定研究工作基础，因此原则上申报者最多只能获得两次资助。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50" w:beforeAutospacing="0" w:after="50" w:afterAutospacing="0" w:line="400" w:lineRule="exact"/>
        <w:ind w:right="0" w:firstLine="482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 xml:space="preserve">第八条 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申请项目的选题和内容，一般要求有一定的特色和创新，可持续展开进一步的深入研究，为继续申报纵向科研任务打下基础。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50" w:beforeAutospacing="0" w:after="50" w:afterAutospacing="0" w:line="400" w:lineRule="exact"/>
        <w:ind w:right="0" w:firstLine="482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 xml:space="preserve">第九条 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申报者须按《校级科研基金项目申请书》的填报要求和格式，认真填写申请书；申报者所在二级学院或部门应对申报项目的质量（含技术创新、研究方法、技术路线等）进行严格审核。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50" w:beforeAutospacing="0" w:after="50" w:afterAutospacing="0" w:line="400" w:lineRule="exact"/>
        <w:ind w:right="0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第三章  评审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50" w:beforeAutospacing="0" w:after="50" w:afterAutospacing="0" w:line="400" w:lineRule="exact"/>
        <w:ind w:right="0" w:firstLine="482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 xml:space="preserve">第十条 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申报者所在二级学院或部门负责申报项目的初审；科研处负责二次审核。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50" w:beforeAutospacing="0" w:after="50" w:afterAutospacing="0" w:line="400" w:lineRule="exact"/>
        <w:ind w:right="0" w:firstLine="482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第十一条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 xml:space="preserve">  在申报项目审核合格的基础上，由科研处组织专家评审。专家评审通过的项目上报校领导审批执行。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50" w:beforeAutospacing="0" w:after="50" w:afterAutospacing="0" w:line="400" w:lineRule="exact"/>
        <w:ind w:right="0" w:firstLine="482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 xml:space="preserve">第十二条 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申报项目批准后，由科研处下达书面通知给申请者及所属单位。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50" w:beforeAutospacing="0" w:after="50" w:afterAutospacing="0" w:line="400" w:lineRule="exact"/>
        <w:ind w:right="0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第四章  经费管理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50" w:beforeAutospacing="0" w:after="50" w:afterAutospacing="0" w:line="400" w:lineRule="exact"/>
        <w:ind w:right="0" w:firstLine="482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 xml:space="preserve">第十三条 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学校科研基金纳入学校财务统一管理，按照《福州理工学院科研经费管理规定》（试行）要求合理使用，确保专款专用。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50" w:beforeAutospacing="0" w:after="50" w:afterAutospacing="0" w:line="400" w:lineRule="exact"/>
        <w:ind w:right="0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第五章  中期检查和结项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50" w:beforeAutospacing="0" w:after="50" w:afterAutospacing="0" w:line="400" w:lineRule="exact"/>
        <w:ind w:right="0" w:firstLine="482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 xml:space="preserve">第十条 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立项后，项目组应按其项目研究计划开展研究工作，在规定时间内向学校科研处提交“项目中期检查表”，包括项目的研究进度、经费使用情况、已取得的阶段性成果等，以便学校对项目的实施情况进行追踪检查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50" w:beforeAutospacing="0" w:after="50" w:afterAutospacing="0" w:line="400" w:lineRule="exact"/>
        <w:ind w:right="0" w:firstLine="482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 xml:space="preserve">第十五条 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项目组因特殊原因对研究计划、项目名称、项目负责人、项目组成员等进行变更的，应事先向科研处提交申请报告，经学校同意批复后方能实施。否则，将不予办理结项手续。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50" w:beforeAutospacing="0" w:after="50" w:afterAutospacing="0" w:line="400" w:lineRule="exact"/>
        <w:ind w:right="0" w:firstLine="482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 xml:space="preserve">第十六条 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研究工作结束后，项目组填写“校级科研基金项目验收申请书”，并将相应的成果送所在二级学院或部门初审，初审合格后，由所在二级学院或部门签署意见，将验收申请书和成果（一式二份）上交科研处，科研处将组织专家对其成果进行评审。对评审合格的成果，科研处将为其办理结项手续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50" w:beforeAutospacing="0" w:after="50" w:afterAutospacing="0" w:line="400" w:lineRule="exact"/>
        <w:ind w:right="0" w:firstLine="482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 xml:space="preserve">第十七条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 xml:space="preserve"> 本基金资助的项目最终成果发表时，应标注“福州理工学院科研基金资助项目（项目编号）”，未标注的不予验收结项。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50" w:beforeAutospacing="0" w:after="50" w:afterAutospacing="0" w:line="400" w:lineRule="exact"/>
        <w:ind w:right="0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第六章  附则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50" w:beforeAutospacing="0" w:after="50" w:afterAutospacing="0" w:line="400" w:lineRule="exact"/>
        <w:ind w:right="0" w:firstLine="482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 xml:space="preserve">第十八条 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本办法由科研处负责解释。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50" w:beforeAutospacing="0" w:after="50" w:afterAutospacing="0" w:line="400" w:lineRule="exact"/>
        <w:ind w:right="0" w:firstLine="482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 xml:space="preserve">第十九条  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本办法自发布之日起实施。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VhNGJiMWVmZTg4ZjFhYWZhYWFiMzBkODkwYWRkZmUifQ=="/>
  </w:docVars>
  <w:rsids>
    <w:rsidRoot w:val="651500AC"/>
    <w:rsid w:val="37BF4A43"/>
    <w:rsid w:val="65150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2023-03-19T02:34:00Z</dcterms:created>
  <dc:creator>浅若夏沫‘’</dc:creator>
  <cp:lastModifiedBy>浅若夏沫‘’</cp:lastModifiedBy>
  <dcterms:modified xsi:type="dcterms:W3CDTF">2023-03-19T07:36:08Z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85D910DA568747EFA339B5D11D4B5B5F</vt:lpwstr>
  </property>
</Properties>
</file>